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71" w:rsidRPr="00B94BCD" w:rsidRDefault="008D6A71" w:rsidP="008D6A71">
      <w:pPr>
        <w:jc w:val="right"/>
        <w:rPr>
          <w:b/>
          <w:szCs w:val="24"/>
        </w:rPr>
      </w:pPr>
      <w:r w:rsidRPr="00B94BCD">
        <w:rPr>
          <w:b/>
          <w:szCs w:val="24"/>
        </w:rPr>
        <w:t>УТВЕРЖДЕНО</w:t>
      </w:r>
    </w:p>
    <w:p w:rsidR="008D6A71" w:rsidRDefault="008D6A71" w:rsidP="008D6A71">
      <w:pPr>
        <w:jc w:val="right"/>
        <w:rPr>
          <w:szCs w:val="24"/>
        </w:rPr>
      </w:pPr>
    </w:p>
    <w:p w:rsidR="008D6A71" w:rsidRPr="00B94BCD" w:rsidRDefault="008D6A71" w:rsidP="008D6A71">
      <w:pPr>
        <w:jc w:val="right"/>
        <w:rPr>
          <w:b/>
          <w:bCs/>
          <w:szCs w:val="24"/>
        </w:rPr>
      </w:pPr>
      <w:r w:rsidRPr="00B94BCD">
        <w:rPr>
          <w:szCs w:val="24"/>
        </w:rPr>
        <w:t xml:space="preserve">Приказом </w:t>
      </w:r>
      <w:r w:rsidRPr="00B94BCD">
        <w:rPr>
          <w:bCs/>
          <w:szCs w:val="24"/>
        </w:rPr>
        <w:t>НОЧУДО «ГЕСАР»</w:t>
      </w:r>
      <w:r w:rsidRPr="00B94BCD">
        <w:rPr>
          <w:b/>
          <w:bCs/>
          <w:szCs w:val="24"/>
        </w:rPr>
        <w:t xml:space="preserve"> </w:t>
      </w:r>
    </w:p>
    <w:p w:rsidR="008D6A71" w:rsidRDefault="008D6A71" w:rsidP="008D6A71">
      <w:pPr>
        <w:ind w:right="-259"/>
        <w:jc w:val="center"/>
        <w:rPr>
          <w:szCs w:val="24"/>
        </w:rPr>
      </w:pPr>
      <w:r w:rsidRPr="00B94BCD">
        <w:rPr>
          <w:szCs w:val="24"/>
        </w:rPr>
        <w:t xml:space="preserve">                                                                </w:t>
      </w:r>
      <w:r>
        <w:rPr>
          <w:szCs w:val="24"/>
        </w:rPr>
        <w:t xml:space="preserve">                            </w:t>
      </w:r>
      <w:r w:rsidRPr="00B94BCD">
        <w:rPr>
          <w:szCs w:val="24"/>
        </w:rPr>
        <w:t xml:space="preserve"> </w:t>
      </w:r>
    </w:p>
    <w:p w:rsidR="008D6A71" w:rsidRDefault="008D6A71" w:rsidP="008D6A71">
      <w:pPr>
        <w:ind w:right="-259"/>
        <w:jc w:val="right"/>
        <w:rPr>
          <w:szCs w:val="24"/>
        </w:rPr>
      </w:pPr>
      <w:r w:rsidRPr="00B94BCD">
        <w:rPr>
          <w:szCs w:val="24"/>
        </w:rPr>
        <w:t>от «____» ______20 г.   №______</w:t>
      </w:r>
    </w:p>
    <w:p w:rsidR="008D6A71" w:rsidRDefault="008D6A71" w:rsidP="008D6A71">
      <w:pPr>
        <w:ind w:right="-259"/>
        <w:jc w:val="center"/>
        <w:rPr>
          <w:szCs w:val="24"/>
        </w:rPr>
      </w:pPr>
    </w:p>
    <w:p w:rsidR="008D6A71" w:rsidRDefault="008D6A71" w:rsidP="008D6A71">
      <w:pPr>
        <w:ind w:right="-259"/>
        <w:jc w:val="center"/>
        <w:rPr>
          <w:szCs w:val="24"/>
        </w:rPr>
      </w:pPr>
    </w:p>
    <w:p w:rsidR="007443FE" w:rsidRPr="008D6A71" w:rsidRDefault="00E4386A" w:rsidP="008D6A71">
      <w:pPr>
        <w:ind w:right="-259"/>
        <w:jc w:val="center"/>
        <w:rPr>
          <w:b/>
          <w:sz w:val="24"/>
          <w:szCs w:val="24"/>
        </w:rPr>
      </w:pPr>
      <w:r w:rsidRPr="008D6A71">
        <w:rPr>
          <w:rFonts w:eastAsia="Times New Roman"/>
          <w:b/>
          <w:bCs/>
          <w:sz w:val="24"/>
          <w:szCs w:val="24"/>
        </w:rPr>
        <w:t>Положение</w:t>
      </w:r>
    </w:p>
    <w:p w:rsidR="007443FE" w:rsidRPr="008D6A71" w:rsidRDefault="00E4386A" w:rsidP="008D6A71">
      <w:pPr>
        <w:ind w:right="-259"/>
        <w:jc w:val="center"/>
        <w:rPr>
          <w:b/>
          <w:sz w:val="24"/>
          <w:szCs w:val="24"/>
        </w:rPr>
      </w:pPr>
      <w:r w:rsidRPr="008D6A71">
        <w:rPr>
          <w:rFonts w:eastAsia="Times New Roman"/>
          <w:b/>
          <w:sz w:val="24"/>
          <w:szCs w:val="24"/>
        </w:rPr>
        <w:t>об обучающихся</w:t>
      </w:r>
    </w:p>
    <w:p w:rsidR="007443FE" w:rsidRPr="008D6A71" w:rsidRDefault="008D6A71" w:rsidP="008D6A7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</w:t>
      </w:r>
      <w:r w:rsidR="00E4386A">
        <w:rPr>
          <w:rFonts w:eastAsia="Times New Roman"/>
          <w:sz w:val="24"/>
          <w:szCs w:val="24"/>
        </w:rPr>
        <w:t xml:space="preserve">Настоящее Положение устанавливает порядок  и правила организации учебного </w:t>
      </w:r>
      <w:proofErr w:type="spellStart"/>
      <w:r w:rsidR="00E4386A">
        <w:rPr>
          <w:rFonts w:eastAsia="Times New Roman"/>
          <w:sz w:val="24"/>
          <w:szCs w:val="24"/>
        </w:rPr>
        <w:t>процесса</w:t>
      </w:r>
      <w:proofErr w:type="gramStart"/>
      <w:r w:rsidR="00E4386A">
        <w:rPr>
          <w:rFonts w:eastAsia="Times New Roman"/>
          <w:sz w:val="24"/>
          <w:szCs w:val="24"/>
        </w:rPr>
        <w:t>,</w:t>
      </w:r>
      <w:r w:rsidR="00E4386A">
        <w:rPr>
          <w:rFonts w:eastAsia="Times New Roman"/>
          <w:sz w:val="24"/>
          <w:szCs w:val="24"/>
        </w:rPr>
        <w:t>о</w:t>
      </w:r>
      <w:proofErr w:type="gramEnd"/>
      <w:r w:rsidR="00E4386A">
        <w:rPr>
          <w:rFonts w:eastAsia="Times New Roman"/>
          <w:sz w:val="24"/>
          <w:szCs w:val="24"/>
        </w:rPr>
        <w:t>существляемым</w:t>
      </w:r>
      <w:proofErr w:type="spellEnd"/>
      <w:r w:rsidR="00E4386A">
        <w:rPr>
          <w:rFonts w:eastAsia="Times New Roman"/>
          <w:sz w:val="24"/>
          <w:szCs w:val="24"/>
        </w:rPr>
        <w:t xml:space="preserve"> </w:t>
      </w:r>
      <w:r w:rsidRPr="003178B3">
        <w:rPr>
          <w:rFonts w:eastAsia="Times New Roman"/>
          <w:kern w:val="2"/>
          <w:sz w:val="24"/>
          <w:szCs w:val="24"/>
        </w:rPr>
        <w:t>Негосударственн</w:t>
      </w:r>
      <w:r>
        <w:rPr>
          <w:rFonts w:eastAsia="Times New Roman"/>
          <w:kern w:val="2"/>
          <w:sz w:val="24"/>
          <w:szCs w:val="24"/>
        </w:rPr>
        <w:t>ым</w:t>
      </w:r>
      <w:r w:rsidRPr="003178B3">
        <w:rPr>
          <w:rFonts w:eastAsia="Times New Roman"/>
          <w:kern w:val="2"/>
          <w:sz w:val="24"/>
          <w:szCs w:val="24"/>
        </w:rPr>
        <w:t xml:space="preserve"> образовательн</w:t>
      </w:r>
      <w:r>
        <w:rPr>
          <w:rFonts w:eastAsia="Times New Roman"/>
          <w:kern w:val="2"/>
          <w:sz w:val="24"/>
          <w:szCs w:val="24"/>
        </w:rPr>
        <w:t>ым</w:t>
      </w:r>
      <w:r w:rsidRPr="003178B3">
        <w:rPr>
          <w:rFonts w:eastAsia="Times New Roman"/>
          <w:kern w:val="2"/>
          <w:sz w:val="24"/>
          <w:szCs w:val="24"/>
        </w:rPr>
        <w:t xml:space="preserve"> частн</w:t>
      </w:r>
      <w:r>
        <w:rPr>
          <w:rFonts w:eastAsia="Times New Roman"/>
          <w:kern w:val="2"/>
          <w:sz w:val="24"/>
          <w:szCs w:val="24"/>
        </w:rPr>
        <w:t xml:space="preserve">ым </w:t>
      </w:r>
      <w:r w:rsidRPr="003178B3">
        <w:rPr>
          <w:rFonts w:eastAsia="Times New Roman"/>
          <w:kern w:val="2"/>
          <w:sz w:val="24"/>
          <w:szCs w:val="24"/>
        </w:rPr>
        <w:t>учреждени</w:t>
      </w:r>
      <w:r>
        <w:rPr>
          <w:rFonts w:eastAsia="Times New Roman"/>
          <w:kern w:val="2"/>
          <w:sz w:val="24"/>
          <w:szCs w:val="24"/>
        </w:rPr>
        <w:t>ем</w:t>
      </w:r>
      <w:r w:rsidRPr="003178B3">
        <w:rPr>
          <w:rFonts w:eastAsia="Times New Roman"/>
          <w:kern w:val="2"/>
          <w:sz w:val="24"/>
          <w:szCs w:val="24"/>
        </w:rPr>
        <w:t xml:space="preserve"> дополнительного образования «Центр подготовки специалистов частных охранных предприятий «ГЕСАР</w:t>
      </w:r>
      <w:r>
        <w:rPr>
          <w:rFonts w:eastAsia="Times New Roman"/>
          <w:kern w:val="2"/>
          <w:sz w:val="24"/>
          <w:szCs w:val="24"/>
        </w:rPr>
        <w:t>»» (далее по тексту Учреждение)</w:t>
      </w:r>
      <w:r w:rsidR="00E4386A">
        <w:rPr>
          <w:rFonts w:eastAsia="Times New Roman"/>
          <w:sz w:val="24"/>
          <w:szCs w:val="24"/>
        </w:rPr>
        <w:t xml:space="preserve">, в соответствии с Федеральным законом «Об образовании в Российской Федерации» от 29.12.2012 №273 – ФЗ (редакция от 23.07.2013), и Уставом </w:t>
      </w:r>
      <w:r>
        <w:rPr>
          <w:rFonts w:eastAsia="Times New Roman"/>
          <w:sz w:val="24"/>
          <w:szCs w:val="24"/>
        </w:rPr>
        <w:t>НОЧУДО «ГЕСАР»</w:t>
      </w:r>
      <w:r w:rsidR="00E4386A">
        <w:rPr>
          <w:rFonts w:eastAsia="Times New Roman"/>
          <w:sz w:val="24"/>
          <w:szCs w:val="24"/>
        </w:rPr>
        <w:t xml:space="preserve"> а также права и обязанности обучающихся.</w:t>
      </w:r>
    </w:p>
    <w:p w:rsidR="007443FE" w:rsidRDefault="007443FE" w:rsidP="008D6A71">
      <w:pPr>
        <w:rPr>
          <w:sz w:val="24"/>
          <w:szCs w:val="24"/>
        </w:rPr>
      </w:pPr>
    </w:p>
    <w:p w:rsidR="007443FE" w:rsidRDefault="00E4386A" w:rsidP="008D6A7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 Общие положения</w:t>
      </w:r>
    </w:p>
    <w:p w:rsidR="007443FE" w:rsidRDefault="007443FE" w:rsidP="008D6A71">
      <w:pPr>
        <w:rPr>
          <w:sz w:val="24"/>
          <w:szCs w:val="24"/>
        </w:rPr>
      </w:pPr>
    </w:p>
    <w:p w:rsidR="008D6A71" w:rsidRDefault="00E4386A" w:rsidP="008D6A71">
      <w:pPr>
        <w:ind w:left="26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Настоящее Положен</w:t>
      </w:r>
      <w:r>
        <w:rPr>
          <w:rFonts w:eastAsia="Times New Roman"/>
          <w:sz w:val="24"/>
          <w:szCs w:val="24"/>
        </w:rPr>
        <w:t>ие определяет порядок организации образовательного проце</w:t>
      </w:r>
      <w:r w:rsidR="008D6A71">
        <w:rPr>
          <w:rFonts w:eastAsia="Times New Roman"/>
          <w:sz w:val="24"/>
          <w:szCs w:val="24"/>
        </w:rPr>
        <w:t>сса в учебном центре</w:t>
      </w:r>
      <w:r>
        <w:rPr>
          <w:rFonts w:eastAsia="Times New Roman"/>
          <w:sz w:val="24"/>
          <w:szCs w:val="24"/>
        </w:rPr>
        <w:t xml:space="preserve">, формы и методы проведения занятий с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по реализуемым образовательным программам, права и обязанности обучающихся.</w:t>
      </w:r>
    </w:p>
    <w:p w:rsidR="007443FE" w:rsidRDefault="008D6A71" w:rsidP="008D6A71">
      <w:pPr>
        <w:ind w:left="260" w:right="2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4386A">
        <w:rPr>
          <w:rFonts w:eastAsia="Times New Roman"/>
          <w:sz w:val="24"/>
          <w:szCs w:val="24"/>
        </w:rPr>
        <w:t xml:space="preserve">Организация образовательного процесса в </w:t>
      </w:r>
      <w:r w:rsidR="00E4386A">
        <w:rPr>
          <w:rFonts w:eastAsia="Times New Roman"/>
          <w:sz w:val="24"/>
          <w:szCs w:val="24"/>
        </w:rPr>
        <w:t>учебном центре регламентируется учебным планом, годовым календарным учебным графиком и расписаниями занятий.</w:t>
      </w:r>
    </w:p>
    <w:p w:rsidR="007443FE" w:rsidRDefault="008D6A71" w:rsidP="008D6A71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</w:t>
      </w:r>
      <w:r w:rsidR="00E4386A">
        <w:rPr>
          <w:rFonts w:eastAsia="Times New Roman"/>
          <w:sz w:val="24"/>
          <w:szCs w:val="24"/>
        </w:rPr>
        <w:t>Общая продолжительность обучения определяется объемом реализуемых образовательных программ.</w:t>
      </w:r>
    </w:p>
    <w:p w:rsidR="007443FE" w:rsidRDefault="008D6A71" w:rsidP="008D6A71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</w:t>
      </w:r>
      <w:r w:rsidR="00E4386A">
        <w:rPr>
          <w:rFonts w:eastAsia="Times New Roman"/>
          <w:sz w:val="24"/>
          <w:szCs w:val="24"/>
        </w:rPr>
        <w:t xml:space="preserve">Занятия проводятся круглогодично, по учебным курсам, </w:t>
      </w:r>
      <w:r w:rsidR="00E4386A">
        <w:rPr>
          <w:rFonts w:eastAsia="Times New Roman"/>
          <w:sz w:val="24"/>
          <w:szCs w:val="24"/>
        </w:rPr>
        <w:t>продолжительность которых определяется объемом соответствующей образовательной программы.</w:t>
      </w:r>
    </w:p>
    <w:p w:rsidR="007443FE" w:rsidRDefault="008D6A71" w:rsidP="008D6A71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</w:t>
      </w:r>
      <w:r w:rsidR="00E4386A">
        <w:rPr>
          <w:rFonts w:eastAsia="Times New Roman"/>
          <w:sz w:val="24"/>
          <w:szCs w:val="24"/>
        </w:rPr>
        <w:t>Занятия проводятся как в группах, так и индивидуально, ежедневно, в соответствии с расписанием. По желанию обучающихся возможно обучение в выходные дни.</w:t>
      </w:r>
    </w:p>
    <w:p w:rsidR="007443FE" w:rsidRDefault="008D6A71" w:rsidP="008D6A71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</w:t>
      </w:r>
      <w:r w:rsidR="00E4386A">
        <w:rPr>
          <w:rFonts w:eastAsia="Times New Roman"/>
          <w:sz w:val="24"/>
          <w:szCs w:val="24"/>
        </w:rPr>
        <w:t xml:space="preserve">Количество </w:t>
      </w:r>
      <w:r w:rsidR="00E4386A">
        <w:rPr>
          <w:rFonts w:eastAsia="Times New Roman"/>
          <w:sz w:val="24"/>
          <w:szCs w:val="24"/>
        </w:rPr>
        <w:t>обучаемых в одной группе зависит от специфики курса и технических возможностей учебного центра.</w:t>
      </w:r>
    </w:p>
    <w:p w:rsidR="007443FE" w:rsidRDefault="008D6A71" w:rsidP="008D6A71">
      <w:pPr>
        <w:rPr>
          <w:sz w:val="20"/>
          <w:szCs w:val="20"/>
        </w:rPr>
      </w:pPr>
      <w:r>
        <w:rPr>
          <w:sz w:val="24"/>
          <w:szCs w:val="24"/>
        </w:rPr>
        <w:t xml:space="preserve">          </w:t>
      </w:r>
      <w:r w:rsidR="00E4386A">
        <w:rPr>
          <w:rFonts w:eastAsia="Times New Roman"/>
          <w:sz w:val="24"/>
          <w:szCs w:val="24"/>
        </w:rPr>
        <w:t>Обучение  осуществляется в очной форме, на русском языке.</w:t>
      </w:r>
    </w:p>
    <w:p w:rsidR="007443FE" w:rsidRDefault="008D6A71" w:rsidP="008D6A71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</w:t>
      </w:r>
      <w:r w:rsidR="00E4386A">
        <w:rPr>
          <w:rFonts w:eastAsia="Times New Roman"/>
          <w:sz w:val="24"/>
          <w:szCs w:val="24"/>
        </w:rPr>
        <w:t>Для лиц, проживающих на значительном расстоянии от Саратова, и не имеющих возможность для ежедневног</w:t>
      </w:r>
      <w:r w:rsidR="00E4386A">
        <w:rPr>
          <w:rFonts w:eastAsia="Times New Roman"/>
          <w:sz w:val="24"/>
          <w:szCs w:val="24"/>
        </w:rPr>
        <w:t>о посещения занятий, предусмотрена индивидуальная форма обучения. В этом случае:</w:t>
      </w:r>
    </w:p>
    <w:p w:rsidR="007443FE" w:rsidRDefault="007443FE" w:rsidP="008D6A71">
      <w:pPr>
        <w:rPr>
          <w:sz w:val="24"/>
          <w:szCs w:val="24"/>
        </w:rPr>
      </w:pPr>
    </w:p>
    <w:p w:rsidR="007443FE" w:rsidRDefault="00E4386A" w:rsidP="008D6A71">
      <w:pPr>
        <w:numPr>
          <w:ilvl w:val="0"/>
          <w:numId w:val="2"/>
        </w:numPr>
        <w:tabs>
          <w:tab w:val="left" w:pos="720"/>
        </w:tabs>
        <w:ind w:left="72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Обучающимся в качестве дополнительной образовательной услуги предоставляются индивидуальные задания.</w:t>
      </w:r>
    </w:p>
    <w:p w:rsidR="007443FE" w:rsidRDefault="007443FE" w:rsidP="008D6A71">
      <w:pPr>
        <w:rPr>
          <w:rFonts w:eastAsia="Times New Roman"/>
          <w:sz w:val="24"/>
          <w:szCs w:val="24"/>
        </w:rPr>
      </w:pPr>
    </w:p>
    <w:p w:rsidR="007443FE" w:rsidRDefault="00E4386A" w:rsidP="008D6A71">
      <w:pPr>
        <w:numPr>
          <w:ilvl w:val="0"/>
          <w:numId w:val="2"/>
        </w:numPr>
        <w:tabs>
          <w:tab w:val="left" w:pos="720"/>
        </w:tabs>
        <w:ind w:left="720" w:hanging="27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Обучающиеся по индивидуальной форме обучения обязаны своевременно предст</w:t>
      </w:r>
      <w:r w:rsidR="008D6A71">
        <w:rPr>
          <w:rFonts w:eastAsia="Times New Roman"/>
          <w:sz w:val="24"/>
          <w:szCs w:val="24"/>
        </w:rPr>
        <w:t>авлять отче</w:t>
      </w:r>
      <w:r>
        <w:rPr>
          <w:rFonts w:eastAsia="Times New Roman"/>
          <w:sz w:val="24"/>
          <w:szCs w:val="24"/>
        </w:rPr>
        <w:t>ты о выполнении индивидуальных заданий, посещать учебные занятия не реже одного раза в неделю. Занятия с ними, как правило, проводятся во вторую смену, а при необходимости и в выходные дни.</w:t>
      </w:r>
    </w:p>
    <w:p w:rsidR="007443FE" w:rsidRDefault="007443FE" w:rsidP="008D6A71">
      <w:pPr>
        <w:rPr>
          <w:rFonts w:eastAsia="Times New Roman"/>
          <w:sz w:val="24"/>
          <w:szCs w:val="24"/>
        </w:rPr>
      </w:pPr>
    </w:p>
    <w:p w:rsidR="007443FE" w:rsidRDefault="00E4386A" w:rsidP="008D6A71">
      <w:pPr>
        <w:numPr>
          <w:ilvl w:val="0"/>
          <w:numId w:val="2"/>
        </w:numPr>
        <w:tabs>
          <w:tab w:val="left" w:pos="720"/>
        </w:tabs>
        <w:ind w:left="72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конце периода обучения им необходимо сдать экзамены </w:t>
      </w:r>
      <w:r w:rsidR="008D6A71">
        <w:rPr>
          <w:rFonts w:eastAsia="Times New Roman"/>
          <w:sz w:val="24"/>
          <w:szCs w:val="24"/>
        </w:rPr>
        <w:t>и заче</w:t>
      </w:r>
      <w:r>
        <w:rPr>
          <w:rFonts w:eastAsia="Times New Roman"/>
          <w:sz w:val="24"/>
          <w:szCs w:val="24"/>
        </w:rPr>
        <w:t>ты по изучаемым дисциплинам.</w:t>
      </w:r>
    </w:p>
    <w:p w:rsidR="007443FE" w:rsidRDefault="007443FE" w:rsidP="008D6A71">
      <w:pPr>
        <w:rPr>
          <w:rFonts w:eastAsia="Times New Roman"/>
          <w:sz w:val="24"/>
          <w:szCs w:val="24"/>
        </w:rPr>
      </w:pPr>
    </w:p>
    <w:p w:rsidR="007443FE" w:rsidRDefault="00E4386A" w:rsidP="008D6A71">
      <w:pPr>
        <w:numPr>
          <w:ilvl w:val="0"/>
          <w:numId w:val="2"/>
        </w:numPr>
        <w:tabs>
          <w:tab w:val="left" w:pos="877"/>
        </w:tabs>
        <w:ind w:left="620" w:hanging="17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Обучающиеся, сво</w:t>
      </w:r>
      <w:r w:rsidR="008D6A71">
        <w:rPr>
          <w:rFonts w:eastAsia="Times New Roman"/>
          <w:sz w:val="24"/>
          <w:szCs w:val="24"/>
        </w:rPr>
        <w:t>евременно не представляющие отче</w:t>
      </w:r>
      <w:r>
        <w:rPr>
          <w:rFonts w:eastAsia="Times New Roman"/>
          <w:sz w:val="24"/>
          <w:szCs w:val="24"/>
        </w:rPr>
        <w:t>ты по выполнению индивидуальных заданий и не посещающие занятия, переводятся на общую форму обучения.</w:t>
      </w:r>
    </w:p>
    <w:p w:rsidR="007443FE" w:rsidRDefault="007443FE" w:rsidP="008D6A71">
      <w:pPr>
        <w:rPr>
          <w:sz w:val="24"/>
          <w:szCs w:val="24"/>
        </w:rPr>
      </w:pPr>
    </w:p>
    <w:p w:rsidR="007443FE" w:rsidRDefault="00E4386A" w:rsidP="00E4386A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 xml:space="preserve">Исходя из контингента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, могут использоваться дистанционные</w:t>
      </w:r>
      <w:r>
        <w:rPr>
          <w:rFonts w:eastAsia="Times New Roman"/>
          <w:sz w:val="24"/>
          <w:szCs w:val="24"/>
        </w:rPr>
        <w:t xml:space="preserve"> образовательные технологии, в порядке, установленном Федеральным (центральным) государственным органом управления образованием.</w:t>
      </w:r>
    </w:p>
    <w:p w:rsidR="008D6A71" w:rsidRDefault="008D6A71" w:rsidP="008D6A71">
      <w:pPr>
        <w:ind w:left="260" w:firstLine="840"/>
        <w:jc w:val="both"/>
        <w:rPr>
          <w:rFonts w:eastAsia="Times New Roman"/>
          <w:sz w:val="24"/>
          <w:szCs w:val="24"/>
        </w:rPr>
      </w:pPr>
    </w:p>
    <w:p w:rsidR="008D6A71" w:rsidRDefault="008D6A71" w:rsidP="008D6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Обучение начинается в соответствии с графиком или по мере комплектования групп (в зависимости от категории обучающихся).</w:t>
      </w:r>
    </w:p>
    <w:p w:rsidR="008D6A71" w:rsidRDefault="00E4386A" w:rsidP="00E4386A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D6A71">
        <w:rPr>
          <w:rFonts w:eastAsia="Times New Roman"/>
          <w:sz w:val="24"/>
          <w:szCs w:val="24"/>
        </w:rPr>
        <w:t>Прием обучающихся и комплектование учебных групп осуществляется после собеседования и предоставления установленных документов.</w:t>
      </w:r>
    </w:p>
    <w:p w:rsidR="008D6A71" w:rsidRDefault="00E4386A" w:rsidP="00E4386A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D6A71">
        <w:rPr>
          <w:rFonts w:eastAsia="Times New Roman"/>
          <w:sz w:val="24"/>
          <w:szCs w:val="24"/>
        </w:rPr>
        <w:t xml:space="preserve">При приеме граждан на обучение, администрация учебного центра обязана ознакомить их с уставом учебного центра, лицензией на </w:t>
      </w:r>
      <w:proofErr w:type="gramStart"/>
      <w:r w:rsidR="008D6A71">
        <w:rPr>
          <w:rFonts w:eastAsia="Times New Roman"/>
          <w:sz w:val="24"/>
          <w:szCs w:val="24"/>
        </w:rPr>
        <w:t>право ведения</w:t>
      </w:r>
      <w:proofErr w:type="gramEnd"/>
      <w:r w:rsidR="008D6A71">
        <w:rPr>
          <w:rFonts w:eastAsia="Times New Roman"/>
          <w:sz w:val="24"/>
          <w:szCs w:val="24"/>
        </w:rPr>
        <w:t xml:space="preserve"> образовательной</w:t>
      </w:r>
      <w:r>
        <w:rPr>
          <w:sz w:val="20"/>
          <w:szCs w:val="20"/>
        </w:rPr>
        <w:t xml:space="preserve"> </w:t>
      </w:r>
      <w:r w:rsidR="008D6A71">
        <w:rPr>
          <w:rFonts w:eastAsia="Times New Roman"/>
          <w:sz w:val="24"/>
          <w:szCs w:val="24"/>
        </w:rPr>
        <w:t>деятельности и другими документами, регламентирующими организацию образовательного процесса.</w:t>
      </w:r>
    </w:p>
    <w:p w:rsidR="008D6A71" w:rsidRDefault="008D6A71" w:rsidP="008D6A71">
      <w:pPr>
        <w:rPr>
          <w:sz w:val="20"/>
          <w:szCs w:val="20"/>
        </w:rPr>
      </w:pPr>
    </w:p>
    <w:p w:rsidR="008D6A71" w:rsidRDefault="008D6A71" w:rsidP="008D6A71">
      <w:pPr>
        <w:rPr>
          <w:sz w:val="20"/>
          <w:szCs w:val="20"/>
        </w:rPr>
      </w:pPr>
    </w:p>
    <w:p w:rsidR="008D6A71" w:rsidRDefault="008D6A71" w:rsidP="008D6A71">
      <w:pPr>
        <w:numPr>
          <w:ilvl w:val="3"/>
          <w:numId w:val="3"/>
        </w:numPr>
        <w:tabs>
          <w:tab w:val="left" w:pos="1820"/>
        </w:tabs>
        <w:ind w:left="1820" w:hanging="4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Права и обязанности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8D6A71" w:rsidRDefault="008D6A71" w:rsidP="008D6A71">
      <w:pPr>
        <w:rPr>
          <w:rFonts w:eastAsia="Times New Roman"/>
          <w:b/>
          <w:bCs/>
          <w:sz w:val="24"/>
          <w:szCs w:val="24"/>
        </w:rPr>
      </w:pPr>
    </w:p>
    <w:p w:rsidR="008D6A71" w:rsidRDefault="008D6A71" w:rsidP="008D6A71">
      <w:pPr>
        <w:numPr>
          <w:ilvl w:val="1"/>
          <w:numId w:val="4"/>
        </w:numPr>
        <w:tabs>
          <w:tab w:val="left" w:pos="1400"/>
        </w:tabs>
        <w:ind w:left="14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Каждый обучающийся имеет право:</w:t>
      </w:r>
    </w:p>
    <w:p w:rsidR="008D6A71" w:rsidRDefault="008D6A71" w:rsidP="008D6A71">
      <w:pPr>
        <w:rPr>
          <w:rFonts w:eastAsia="Times New Roman"/>
          <w:sz w:val="24"/>
          <w:szCs w:val="24"/>
        </w:rPr>
      </w:pPr>
    </w:p>
    <w:p w:rsidR="008D6A71" w:rsidRDefault="008D6A71" w:rsidP="008D6A71">
      <w:pPr>
        <w:numPr>
          <w:ilvl w:val="0"/>
          <w:numId w:val="4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получение достойного образования в соответствии с государственными образовательными стандартами; на обучение, в пределах этих стандартов, по индивидуальным учебным планам;</w:t>
      </w:r>
    </w:p>
    <w:p w:rsidR="008D6A71" w:rsidRDefault="008D6A71" w:rsidP="008D6A71">
      <w:pPr>
        <w:rPr>
          <w:rFonts w:ascii="Symbol" w:eastAsia="Symbol" w:hAnsi="Symbol" w:cs="Symbol"/>
          <w:sz w:val="24"/>
          <w:szCs w:val="24"/>
        </w:rPr>
      </w:pPr>
    </w:p>
    <w:p w:rsidR="008D6A71" w:rsidRDefault="008D6A71" w:rsidP="008D6A71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получение дополнительных, в том числе платных, образовательных услуг, </w:t>
      </w:r>
      <w:proofErr w:type="gramStart"/>
      <w:r>
        <w:rPr>
          <w:rFonts w:eastAsia="Times New Roman"/>
          <w:sz w:val="24"/>
          <w:szCs w:val="24"/>
        </w:rPr>
        <w:t>согласно</w:t>
      </w:r>
      <w:r w:rsidR="00E4386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Положения</w:t>
      </w:r>
      <w:proofErr w:type="gramEnd"/>
      <w:r>
        <w:rPr>
          <w:rFonts w:eastAsia="Times New Roman"/>
          <w:sz w:val="24"/>
          <w:szCs w:val="24"/>
        </w:rPr>
        <w:t xml:space="preserve"> о предоставлении платных образовательных услуг;</w:t>
      </w:r>
    </w:p>
    <w:p w:rsidR="008D6A71" w:rsidRDefault="008D6A71" w:rsidP="008D6A71">
      <w:pPr>
        <w:rPr>
          <w:rFonts w:ascii="Symbol" w:eastAsia="Symbol" w:hAnsi="Symbol" w:cs="Symbol"/>
          <w:sz w:val="24"/>
          <w:szCs w:val="24"/>
        </w:rPr>
      </w:pPr>
    </w:p>
    <w:p w:rsidR="008D6A71" w:rsidRDefault="008D6A71" w:rsidP="008D6A71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участие в управлении учебным центром в соответствии с локальными актами учебного центра;</w:t>
      </w:r>
    </w:p>
    <w:p w:rsidR="008D6A71" w:rsidRDefault="008D6A71" w:rsidP="008D6A71">
      <w:pPr>
        <w:rPr>
          <w:rFonts w:ascii="Symbol" w:eastAsia="Symbol" w:hAnsi="Symbol" w:cs="Symbol"/>
          <w:sz w:val="24"/>
          <w:szCs w:val="24"/>
        </w:rPr>
      </w:pPr>
    </w:p>
    <w:p w:rsidR="008D6A71" w:rsidRDefault="008D6A71" w:rsidP="008D6A71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уважение своего человеческого достоинства;</w:t>
      </w:r>
    </w:p>
    <w:p w:rsidR="008D6A71" w:rsidRDefault="008D6A71" w:rsidP="008D6A71">
      <w:pPr>
        <w:rPr>
          <w:rFonts w:ascii="Symbol" w:eastAsia="Symbol" w:hAnsi="Symbol" w:cs="Symbol"/>
          <w:sz w:val="24"/>
          <w:szCs w:val="24"/>
        </w:rPr>
      </w:pPr>
    </w:p>
    <w:p w:rsidR="008D6A71" w:rsidRDefault="008D6A71" w:rsidP="008D6A71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свободу совести, информации, на свободное выражение собственных мнений и убеждений;</w:t>
      </w:r>
    </w:p>
    <w:p w:rsidR="008D6A71" w:rsidRDefault="008D6A71" w:rsidP="008D6A71">
      <w:pPr>
        <w:rPr>
          <w:rFonts w:ascii="Symbol" w:eastAsia="Symbol" w:hAnsi="Symbol" w:cs="Symbol"/>
          <w:sz w:val="24"/>
          <w:szCs w:val="24"/>
        </w:rPr>
      </w:pPr>
    </w:p>
    <w:p w:rsidR="008D6A71" w:rsidRDefault="008D6A71" w:rsidP="008D6A71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получение свидетельства (удостоверения) об окончании </w:t>
      </w:r>
      <w:proofErr w:type="gramStart"/>
      <w:r>
        <w:rPr>
          <w:rFonts w:eastAsia="Times New Roman"/>
          <w:sz w:val="24"/>
          <w:szCs w:val="24"/>
        </w:rPr>
        <w:t>обучения по результатам</w:t>
      </w:r>
      <w:proofErr w:type="gramEnd"/>
      <w:r>
        <w:rPr>
          <w:rFonts w:eastAsia="Times New Roman"/>
          <w:sz w:val="24"/>
          <w:szCs w:val="24"/>
        </w:rPr>
        <w:t xml:space="preserve"> итоговой аттестации;</w:t>
      </w:r>
    </w:p>
    <w:p w:rsidR="008D6A71" w:rsidRDefault="008D6A71" w:rsidP="008D6A71">
      <w:pPr>
        <w:rPr>
          <w:rFonts w:ascii="Symbol" w:eastAsia="Symbol" w:hAnsi="Symbol" w:cs="Symbol"/>
          <w:sz w:val="24"/>
          <w:szCs w:val="24"/>
        </w:rPr>
      </w:pPr>
    </w:p>
    <w:p w:rsidR="008D6A71" w:rsidRDefault="008D6A71" w:rsidP="008D6A71">
      <w:pPr>
        <w:numPr>
          <w:ilvl w:val="2"/>
          <w:numId w:val="4"/>
        </w:numPr>
        <w:tabs>
          <w:tab w:val="left" w:pos="1520"/>
        </w:tabs>
        <w:ind w:left="152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Каждый обучающийся обязан:</w:t>
      </w:r>
    </w:p>
    <w:p w:rsidR="008D6A71" w:rsidRDefault="008D6A71" w:rsidP="008D6A71">
      <w:pPr>
        <w:rPr>
          <w:rFonts w:eastAsia="Times New Roman"/>
          <w:sz w:val="24"/>
          <w:szCs w:val="24"/>
        </w:rPr>
      </w:pPr>
    </w:p>
    <w:p w:rsidR="008D6A71" w:rsidRDefault="008D6A71" w:rsidP="008D6A71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расписание занятий и посещать отведенные по Программе часы обучения;</w:t>
      </w:r>
    </w:p>
    <w:p w:rsidR="008D6A71" w:rsidRDefault="008D6A71" w:rsidP="008D6A71">
      <w:pPr>
        <w:rPr>
          <w:rFonts w:ascii="Symbol" w:eastAsia="Symbol" w:hAnsi="Symbol" w:cs="Symbol"/>
          <w:sz w:val="24"/>
          <w:szCs w:val="24"/>
        </w:rPr>
      </w:pPr>
    </w:p>
    <w:p w:rsidR="008D6A71" w:rsidRDefault="008D6A71" w:rsidP="008D6A71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внутреннего распорядка и правила поведения в учебном центре;</w:t>
      </w:r>
    </w:p>
    <w:p w:rsidR="008D6A71" w:rsidRDefault="008D6A71" w:rsidP="008D6A71">
      <w:pPr>
        <w:rPr>
          <w:rFonts w:ascii="Symbol" w:eastAsia="Symbol" w:hAnsi="Symbol" w:cs="Symbol"/>
          <w:sz w:val="24"/>
          <w:szCs w:val="24"/>
        </w:rPr>
      </w:pPr>
    </w:p>
    <w:p w:rsidR="008D6A71" w:rsidRDefault="008D6A71" w:rsidP="008D6A71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бережно относиться к имуществу учебного центра;</w:t>
      </w:r>
    </w:p>
    <w:p w:rsidR="008D6A71" w:rsidRDefault="008D6A71" w:rsidP="008D6A71">
      <w:pPr>
        <w:rPr>
          <w:rFonts w:ascii="Symbol" w:eastAsia="Symbol" w:hAnsi="Symbol" w:cs="Symbol"/>
          <w:sz w:val="24"/>
          <w:szCs w:val="24"/>
        </w:rPr>
      </w:pPr>
    </w:p>
    <w:p w:rsidR="008D6A71" w:rsidRDefault="008D6A71" w:rsidP="008D6A71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итогам образовательного процесса пройти итоговую аттестацию, </w:t>
      </w:r>
      <w:proofErr w:type="gramStart"/>
      <w:r>
        <w:rPr>
          <w:rFonts w:eastAsia="Times New Roman"/>
          <w:sz w:val="24"/>
          <w:szCs w:val="24"/>
        </w:rPr>
        <w:t>согласно Положения</w:t>
      </w:r>
      <w:proofErr w:type="gramEnd"/>
      <w:r>
        <w:rPr>
          <w:rFonts w:eastAsia="Times New Roman"/>
          <w:sz w:val="24"/>
          <w:szCs w:val="24"/>
        </w:rPr>
        <w:t xml:space="preserve"> об итоговой аттестации.</w:t>
      </w:r>
    </w:p>
    <w:p w:rsidR="008D6A71" w:rsidRDefault="008D6A71" w:rsidP="008D6A71">
      <w:pPr>
        <w:rPr>
          <w:sz w:val="20"/>
          <w:szCs w:val="20"/>
        </w:rPr>
      </w:pPr>
    </w:p>
    <w:p w:rsidR="008D6A71" w:rsidRDefault="008D6A71" w:rsidP="008D6A71">
      <w:pPr>
        <w:ind w:left="260" w:firstLine="9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Грубое несоблюдение положений Устава учебного центра, в том числе систематические пропуски занятий, могут послужить основанием к исключению обучающегося и расторжению договора об образовании.</w:t>
      </w:r>
    </w:p>
    <w:p w:rsidR="008D6A71" w:rsidRPr="008D6A71" w:rsidRDefault="008D6A71" w:rsidP="00E4386A">
      <w:pPr>
        <w:jc w:val="both"/>
        <w:rPr>
          <w:sz w:val="20"/>
          <w:szCs w:val="20"/>
        </w:rPr>
        <w:sectPr w:rsidR="008D6A71" w:rsidRPr="008D6A71" w:rsidSect="008D6A71">
          <w:pgSz w:w="11900" w:h="16838"/>
          <w:pgMar w:top="851" w:right="846" w:bottom="952" w:left="1440" w:header="0" w:footer="0" w:gutter="0"/>
          <w:cols w:space="720" w:equalWidth="0">
            <w:col w:w="9620"/>
          </w:cols>
        </w:sectPr>
      </w:pPr>
    </w:p>
    <w:p w:rsidR="00E4386A" w:rsidRPr="001D3D63" w:rsidRDefault="00E4386A" w:rsidP="00E4386A">
      <w:pPr>
        <w:spacing w:line="354" w:lineRule="auto"/>
        <w:ind w:right="-239"/>
        <w:jc w:val="center"/>
        <w:rPr>
          <w:sz w:val="20"/>
        </w:rPr>
      </w:pPr>
      <w:r w:rsidRPr="001D3D63">
        <w:rPr>
          <w:b/>
          <w:bCs/>
          <w:color w:val="004990"/>
          <w:sz w:val="28"/>
          <w:szCs w:val="28"/>
        </w:rPr>
        <w:lastRenderedPageBreak/>
        <w:t>Негосударственное образовательное частное учреждение дополнительного образования «Центр подготовки специалистов частных охранных предприятий «ГЕСАР»» (НОЧУДО «ГЕСАР»)</w:t>
      </w:r>
    </w:p>
    <w:p w:rsidR="00E4386A" w:rsidRPr="001D3D63" w:rsidRDefault="00E4386A" w:rsidP="00E4386A">
      <w:pPr>
        <w:spacing w:line="16" w:lineRule="exact"/>
        <w:rPr>
          <w:szCs w:val="24"/>
        </w:rPr>
      </w:pPr>
    </w:p>
    <w:p w:rsidR="00E4386A" w:rsidRPr="001D3D63" w:rsidRDefault="00E4386A" w:rsidP="00E4386A">
      <w:pPr>
        <w:spacing w:line="355" w:lineRule="auto"/>
        <w:ind w:right="-279"/>
        <w:jc w:val="center"/>
        <w:rPr>
          <w:color w:val="004990"/>
        </w:rPr>
      </w:pPr>
      <w:r w:rsidRPr="001D3D63">
        <w:rPr>
          <w:color w:val="004990"/>
        </w:rPr>
        <w:t>ИНН/КПП 5045048450/504501001 ОГРН 1105000006484 РФ, 142800, Московская область,</w:t>
      </w:r>
    </w:p>
    <w:p w:rsidR="00E4386A" w:rsidRPr="001D3D63" w:rsidRDefault="00E4386A" w:rsidP="00E4386A">
      <w:pPr>
        <w:spacing w:line="355" w:lineRule="auto"/>
        <w:ind w:right="-279"/>
        <w:jc w:val="center"/>
        <w:rPr>
          <w:sz w:val="20"/>
        </w:rPr>
      </w:pPr>
      <w:r w:rsidRPr="001D3D63">
        <w:rPr>
          <w:color w:val="004990"/>
        </w:rPr>
        <w:t xml:space="preserve"> г. Ступино, ул. Горького, вл.26</w:t>
      </w:r>
    </w:p>
    <w:p w:rsidR="00E4386A" w:rsidRDefault="00E4386A" w:rsidP="00E4386A">
      <w:pPr>
        <w:spacing w:line="20" w:lineRule="exac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2CE89EE" wp14:editId="588E5D01">
                <wp:simplePos x="0" y="0"/>
                <wp:positionH relativeFrom="column">
                  <wp:posOffset>-120015</wp:posOffset>
                </wp:positionH>
                <wp:positionV relativeFrom="paragraph">
                  <wp:posOffset>86995</wp:posOffset>
                </wp:positionV>
                <wp:extent cx="674306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3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499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5pt,6.85pt" to="521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" o:allowincell="f" filled="t" strokecolor="#004990" strokeweight="2.25pt">
                <v:stroke joinstyle="miter"/>
                <o:lock v:ext="edit" shapetype="f"/>
              </v:line>
            </w:pict>
          </mc:Fallback>
        </mc:AlternateContent>
      </w:r>
    </w:p>
    <w:p w:rsidR="00E4386A" w:rsidRDefault="00E4386A" w:rsidP="00E4386A">
      <w:pPr>
        <w:spacing w:line="361" w:lineRule="exact"/>
        <w:rPr>
          <w:szCs w:val="24"/>
        </w:rPr>
      </w:pPr>
    </w:p>
    <w:p w:rsidR="00E4386A" w:rsidRPr="005C22ED" w:rsidRDefault="00E4386A" w:rsidP="00E4386A">
      <w:pPr>
        <w:ind w:right="-259"/>
        <w:jc w:val="center"/>
        <w:rPr>
          <w:szCs w:val="24"/>
        </w:rPr>
      </w:pPr>
      <w:r w:rsidRPr="005C22ED">
        <w:rPr>
          <w:rFonts w:eastAsia="Arial"/>
          <w:b/>
          <w:bCs/>
          <w:szCs w:val="24"/>
        </w:rPr>
        <w:t>ПРИКАЗ</w:t>
      </w:r>
    </w:p>
    <w:p w:rsidR="00E4386A" w:rsidRPr="005C22ED" w:rsidRDefault="00E4386A" w:rsidP="00E4386A">
      <w:pPr>
        <w:rPr>
          <w:szCs w:val="24"/>
        </w:rPr>
        <w:sectPr w:rsidR="00E4386A" w:rsidRPr="005C22ED">
          <w:pgSz w:w="11900" w:h="16838"/>
          <w:pgMar w:top="579" w:right="846" w:bottom="1440" w:left="1440" w:header="0" w:footer="0" w:gutter="0"/>
          <w:cols w:space="720" w:equalWidth="0">
            <w:col w:w="9620"/>
          </w:cols>
        </w:sectPr>
      </w:pPr>
    </w:p>
    <w:p w:rsidR="00E4386A" w:rsidRPr="005C22ED" w:rsidRDefault="00E4386A" w:rsidP="00E4386A">
      <w:pPr>
        <w:spacing w:line="6" w:lineRule="exact"/>
        <w:rPr>
          <w:szCs w:val="24"/>
        </w:rPr>
      </w:pPr>
    </w:p>
    <w:p w:rsidR="00E4386A" w:rsidRPr="005C22ED" w:rsidRDefault="00E4386A" w:rsidP="00E4386A">
      <w:pPr>
        <w:ind w:left="260"/>
        <w:rPr>
          <w:color w:val="FF0000"/>
          <w:szCs w:val="24"/>
        </w:rPr>
      </w:pPr>
      <w:r w:rsidRPr="005C22ED">
        <w:rPr>
          <w:color w:val="FF0000"/>
          <w:szCs w:val="24"/>
        </w:rPr>
        <w:t>«____» _____ 20___ г.</w:t>
      </w:r>
    </w:p>
    <w:p w:rsidR="00E4386A" w:rsidRPr="005C22ED" w:rsidRDefault="00E4386A" w:rsidP="00E4386A">
      <w:pPr>
        <w:spacing w:line="20" w:lineRule="exact"/>
        <w:rPr>
          <w:szCs w:val="24"/>
        </w:rPr>
      </w:pPr>
      <w:r w:rsidRPr="005C22ED">
        <w:rPr>
          <w:szCs w:val="24"/>
        </w:rPr>
        <w:br w:type="column"/>
      </w:r>
    </w:p>
    <w:p w:rsidR="00E4386A" w:rsidRPr="005C22ED" w:rsidRDefault="00E4386A" w:rsidP="00E4386A">
      <w:pPr>
        <w:spacing w:line="235" w:lineRule="auto"/>
        <w:rPr>
          <w:color w:val="FF0000"/>
          <w:szCs w:val="24"/>
        </w:rPr>
      </w:pPr>
      <w:r w:rsidRPr="005C22ED">
        <w:rPr>
          <w:color w:val="FF0000"/>
          <w:szCs w:val="24"/>
        </w:rPr>
        <w:t>№ ____</w:t>
      </w:r>
    </w:p>
    <w:p w:rsidR="00E4386A" w:rsidRPr="005C22ED" w:rsidRDefault="00E4386A" w:rsidP="00E4386A">
      <w:pPr>
        <w:spacing w:line="200" w:lineRule="exact"/>
        <w:rPr>
          <w:szCs w:val="24"/>
        </w:rPr>
      </w:pPr>
    </w:p>
    <w:p w:rsidR="00E4386A" w:rsidRPr="005C22ED" w:rsidRDefault="00E4386A" w:rsidP="00E4386A">
      <w:pPr>
        <w:rPr>
          <w:szCs w:val="24"/>
        </w:rPr>
        <w:sectPr w:rsidR="00E4386A" w:rsidRPr="005C22ED">
          <w:type w:val="continuous"/>
          <w:pgSz w:w="11900" w:h="16838"/>
          <w:pgMar w:top="579" w:right="846" w:bottom="1440" w:left="1440" w:header="0" w:footer="0" w:gutter="0"/>
          <w:cols w:num="2" w:space="720" w:equalWidth="0">
            <w:col w:w="8040" w:space="720"/>
            <w:col w:w="860"/>
          </w:cols>
        </w:sectPr>
      </w:pPr>
    </w:p>
    <w:p w:rsidR="00E4386A" w:rsidRPr="005C22ED" w:rsidRDefault="00E4386A" w:rsidP="00E4386A">
      <w:pPr>
        <w:spacing w:line="124" w:lineRule="exact"/>
        <w:rPr>
          <w:szCs w:val="24"/>
        </w:rPr>
      </w:pPr>
    </w:p>
    <w:p w:rsidR="00E4386A" w:rsidRPr="005C22ED" w:rsidRDefault="00E4386A" w:rsidP="00E4386A">
      <w:pPr>
        <w:ind w:right="-259"/>
        <w:jc w:val="center"/>
        <w:rPr>
          <w:szCs w:val="24"/>
        </w:rPr>
      </w:pPr>
      <w:r w:rsidRPr="005C22ED">
        <w:rPr>
          <w:szCs w:val="24"/>
        </w:rPr>
        <w:t>г. Ступино</w:t>
      </w:r>
    </w:p>
    <w:p w:rsidR="00E4386A" w:rsidRPr="005C22ED" w:rsidRDefault="00E4386A" w:rsidP="00E4386A">
      <w:pPr>
        <w:rPr>
          <w:szCs w:val="24"/>
        </w:rPr>
        <w:sectPr w:rsidR="00E4386A" w:rsidRPr="005C22ED">
          <w:type w:val="continuous"/>
          <w:pgSz w:w="11900" w:h="16838"/>
          <w:pgMar w:top="579" w:right="846" w:bottom="1440" w:left="1440" w:header="0" w:footer="0" w:gutter="0"/>
          <w:cols w:space="720" w:equalWidth="0">
            <w:col w:w="9620"/>
          </w:cols>
        </w:sectPr>
      </w:pPr>
    </w:p>
    <w:p w:rsidR="00E4386A" w:rsidRPr="005C22ED" w:rsidRDefault="00E4386A" w:rsidP="00E4386A">
      <w:pPr>
        <w:spacing w:line="200" w:lineRule="exact"/>
        <w:rPr>
          <w:szCs w:val="24"/>
        </w:rPr>
      </w:pPr>
    </w:p>
    <w:p w:rsidR="00E4386A" w:rsidRPr="005C22ED" w:rsidRDefault="00E4386A" w:rsidP="00E4386A">
      <w:pPr>
        <w:spacing w:line="355" w:lineRule="exact"/>
        <w:rPr>
          <w:szCs w:val="24"/>
        </w:rPr>
      </w:pPr>
    </w:p>
    <w:p w:rsidR="00E4386A" w:rsidRPr="005C22ED" w:rsidRDefault="00E4386A" w:rsidP="00E4386A">
      <w:pPr>
        <w:ind w:right="-259"/>
        <w:rPr>
          <w:b/>
          <w:szCs w:val="24"/>
        </w:rPr>
      </w:pPr>
      <w:r w:rsidRPr="005C22ED">
        <w:rPr>
          <w:b/>
          <w:szCs w:val="24"/>
        </w:rPr>
        <w:t xml:space="preserve">Об утверждении Положения </w:t>
      </w:r>
    </w:p>
    <w:p w:rsidR="00E4386A" w:rsidRPr="005C22ED" w:rsidRDefault="00E4386A" w:rsidP="00E4386A">
      <w:pPr>
        <w:ind w:right="-259"/>
        <w:rPr>
          <w:b/>
          <w:szCs w:val="24"/>
        </w:rPr>
      </w:pPr>
      <w:r>
        <w:rPr>
          <w:b/>
          <w:bCs/>
          <w:szCs w:val="24"/>
        </w:rPr>
        <w:t>об обучающихся</w:t>
      </w:r>
    </w:p>
    <w:p w:rsidR="00E4386A" w:rsidRPr="00165B92" w:rsidRDefault="00E4386A" w:rsidP="00E4386A">
      <w:pPr>
        <w:ind w:left="320"/>
        <w:rPr>
          <w:szCs w:val="24"/>
        </w:rPr>
      </w:pPr>
    </w:p>
    <w:p w:rsidR="00E4386A" w:rsidRPr="00165B92" w:rsidRDefault="00E4386A" w:rsidP="00E4386A">
      <w:pPr>
        <w:spacing w:line="5" w:lineRule="exact"/>
        <w:rPr>
          <w:szCs w:val="24"/>
        </w:rPr>
      </w:pPr>
    </w:p>
    <w:p w:rsidR="00E4386A" w:rsidRPr="00165B92" w:rsidRDefault="00E4386A" w:rsidP="00E4386A">
      <w:pPr>
        <w:ind w:right="-279"/>
        <w:jc w:val="center"/>
        <w:rPr>
          <w:bCs/>
          <w:szCs w:val="24"/>
        </w:rPr>
      </w:pPr>
      <w:r w:rsidRPr="00165B92">
        <w:rPr>
          <w:bCs/>
          <w:szCs w:val="24"/>
        </w:rPr>
        <w:t xml:space="preserve">Для </w:t>
      </w:r>
      <w:r>
        <w:rPr>
          <w:rFonts w:eastAsia="Times New Roman"/>
          <w:sz w:val="24"/>
          <w:szCs w:val="24"/>
        </w:rPr>
        <w:t>определ</w:t>
      </w:r>
      <w:r>
        <w:rPr>
          <w:rFonts w:eastAsia="Times New Roman"/>
          <w:sz w:val="24"/>
          <w:szCs w:val="24"/>
        </w:rPr>
        <w:t>ения порядка</w:t>
      </w:r>
      <w:r>
        <w:rPr>
          <w:rFonts w:eastAsia="Times New Roman"/>
          <w:sz w:val="24"/>
          <w:szCs w:val="24"/>
        </w:rPr>
        <w:t xml:space="preserve"> организации образовательного процесса в </w:t>
      </w:r>
      <w:proofErr w:type="spellStart"/>
      <w:r>
        <w:rPr>
          <w:rFonts w:eastAsia="Times New Roman"/>
          <w:sz w:val="24"/>
          <w:szCs w:val="24"/>
        </w:rPr>
        <w:t>учрежденни</w:t>
      </w:r>
      <w:proofErr w:type="spellEnd"/>
    </w:p>
    <w:p w:rsidR="00E4386A" w:rsidRDefault="00E4386A" w:rsidP="00E4386A">
      <w:pPr>
        <w:ind w:right="-279"/>
        <w:jc w:val="center"/>
        <w:rPr>
          <w:b/>
          <w:bCs/>
          <w:szCs w:val="24"/>
        </w:rPr>
      </w:pPr>
    </w:p>
    <w:p w:rsidR="00E4386A" w:rsidRDefault="00E4386A" w:rsidP="00E4386A">
      <w:pPr>
        <w:ind w:right="-279"/>
        <w:jc w:val="center"/>
        <w:rPr>
          <w:b/>
          <w:bCs/>
          <w:szCs w:val="24"/>
        </w:rPr>
      </w:pPr>
    </w:p>
    <w:p w:rsidR="00E4386A" w:rsidRDefault="00E4386A" w:rsidP="00E4386A">
      <w:pPr>
        <w:ind w:right="-279"/>
        <w:jc w:val="center"/>
        <w:rPr>
          <w:b/>
          <w:bCs/>
          <w:szCs w:val="24"/>
        </w:rPr>
      </w:pPr>
    </w:p>
    <w:p w:rsidR="00E4386A" w:rsidRDefault="00E4386A" w:rsidP="00E4386A">
      <w:pPr>
        <w:ind w:right="-279"/>
        <w:jc w:val="center"/>
        <w:rPr>
          <w:b/>
          <w:bCs/>
          <w:szCs w:val="24"/>
        </w:rPr>
      </w:pPr>
    </w:p>
    <w:p w:rsidR="00E4386A" w:rsidRPr="005C22ED" w:rsidRDefault="00E4386A" w:rsidP="00E4386A">
      <w:pPr>
        <w:ind w:right="-279"/>
        <w:jc w:val="center"/>
        <w:rPr>
          <w:szCs w:val="24"/>
        </w:rPr>
      </w:pPr>
      <w:r w:rsidRPr="005C22ED">
        <w:rPr>
          <w:b/>
          <w:bCs/>
          <w:szCs w:val="24"/>
        </w:rPr>
        <w:t>ПРИКАЗЫВАЮ:</w:t>
      </w:r>
    </w:p>
    <w:p w:rsidR="00E4386A" w:rsidRPr="005C22ED" w:rsidRDefault="00E4386A" w:rsidP="00E4386A">
      <w:pPr>
        <w:spacing w:line="330" w:lineRule="exact"/>
        <w:rPr>
          <w:szCs w:val="24"/>
        </w:rPr>
      </w:pPr>
    </w:p>
    <w:p w:rsidR="00E4386A" w:rsidRPr="005C22ED" w:rsidRDefault="00E4386A" w:rsidP="00E4386A">
      <w:pPr>
        <w:numPr>
          <w:ilvl w:val="0"/>
          <w:numId w:val="5"/>
        </w:numPr>
        <w:tabs>
          <w:tab w:val="left" w:pos="980"/>
        </w:tabs>
        <w:spacing w:line="234" w:lineRule="auto"/>
        <w:ind w:left="980" w:hanging="358"/>
        <w:rPr>
          <w:szCs w:val="24"/>
        </w:rPr>
      </w:pPr>
      <w:r w:rsidRPr="005C22ED">
        <w:rPr>
          <w:szCs w:val="24"/>
        </w:rPr>
        <w:t xml:space="preserve">Утвердить Положение </w:t>
      </w:r>
      <w:r>
        <w:rPr>
          <w:szCs w:val="24"/>
        </w:rPr>
        <w:t>об обучающихс</w:t>
      </w:r>
      <w:proofErr w:type="gramStart"/>
      <w:r>
        <w:rPr>
          <w:szCs w:val="24"/>
        </w:rPr>
        <w:t>я</w:t>
      </w:r>
      <w:r>
        <w:rPr>
          <w:szCs w:val="24"/>
        </w:rPr>
        <w:t>(</w:t>
      </w:r>
      <w:proofErr w:type="gramEnd"/>
      <w:r>
        <w:rPr>
          <w:szCs w:val="24"/>
        </w:rPr>
        <w:t>далее – Положение)</w:t>
      </w:r>
      <w:r w:rsidRPr="005C22ED">
        <w:rPr>
          <w:szCs w:val="24"/>
        </w:rPr>
        <w:t xml:space="preserve"> в НОЧУДО «ГЕСАР» </w:t>
      </w:r>
      <w:r>
        <w:rPr>
          <w:szCs w:val="24"/>
        </w:rPr>
        <w:t>и ввести его в действие.</w:t>
      </w:r>
    </w:p>
    <w:p w:rsidR="00E4386A" w:rsidRPr="005C22ED" w:rsidRDefault="00E4386A" w:rsidP="00E4386A">
      <w:pPr>
        <w:spacing w:line="15" w:lineRule="exact"/>
        <w:rPr>
          <w:szCs w:val="24"/>
        </w:rPr>
      </w:pPr>
    </w:p>
    <w:p w:rsidR="00E4386A" w:rsidRPr="005C22ED" w:rsidRDefault="00E4386A" w:rsidP="00E4386A">
      <w:pPr>
        <w:numPr>
          <w:ilvl w:val="0"/>
          <w:numId w:val="5"/>
        </w:numPr>
        <w:tabs>
          <w:tab w:val="left" w:pos="980"/>
        </w:tabs>
        <w:spacing w:line="235" w:lineRule="auto"/>
        <w:ind w:left="980" w:right="140" w:hanging="358"/>
        <w:rPr>
          <w:szCs w:val="24"/>
        </w:rPr>
      </w:pPr>
      <w:r>
        <w:rPr>
          <w:szCs w:val="24"/>
        </w:rPr>
        <w:t>Работникам НОЧУДО «ГЕСАР» ознакомиться и руководствоваться данным Положением в работе.</w:t>
      </w:r>
    </w:p>
    <w:p w:rsidR="00E4386A" w:rsidRPr="005C22ED" w:rsidRDefault="00E4386A" w:rsidP="00E4386A">
      <w:pPr>
        <w:spacing w:line="15" w:lineRule="exact"/>
        <w:rPr>
          <w:szCs w:val="24"/>
        </w:rPr>
      </w:pPr>
    </w:p>
    <w:p w:rsidR="00E4386A" w:rsidRPr="005C22ED" w:rsidRDefault="00E4386A" w:rsidP="00E4386A">
      <w:pPr>
        <w:spacing w:line="1" w:lineRule="exact"/>
        <w:rPr>
          <w:szCs w:val="24"/>
        </w:rPr>
      </w:pPr>
    </w:p>
    <w:p w:rsidR="00E4386A" w:rsidRPr="005C22ED" w:rsidRDefault="00E4386A" w:rsidP="00E4386A">
      <w:pPr>
        <w:numPr>
          <w:ilvl w:val="0"/>
          <w:numId w:val="5"/>
        </w:numPr>
        <w:tabs>
          <w:tab w:val="left" w:pos="980"/>
        </w:tabs>
        <w:ind w:left="980" w:hanging="358"/>
        <w:rPr>
          <w:szCs w:val="24"/>
        </w:rPr>
      </w:pPr>
      <w:proofErr w:type="gramStart"/>
      <w:r w:rsidRPr="005C22ED">
        <w:rPr>
          <w:szCs w:val="24"/>
        </w:rPr>
        <w:t>Контроль за</w:t>
      </w:r>
      <w:proofErr w:type="gramEnd"/>
      <w:r w:rsidRPr="005C22ED">
        <w:rPr>
          <w:szCs w:val="24"/>
        </w:rPr>
        <w:t xml:space="preserve"> исполнением настоящего приказа оставляю за собой.</w:t>
      </w:r>
    </w:p>
    <w:p w:rsidR="00E4386A" w:rsidRPr="005C22ED" w:rsidRDefault="00E4386A" w:rsidP="00E4386A">
      <w:pPr>
        <w:spacing w:line="20" w:lineRule="exact"/>
        <w:rPr>
          <w:szCs w:val="24"/>
        </w:rPr>
      </w:pPr>
    </w:p>
    <w:p w:rsidR="00E4386A" w:rsidRPr="005C22ED" w:rsidRDefault="00E4386A" w:rsidP="00E4386A">
      <w:pPr>
        <w:spacing w:line="200" w:lineRule="exact"/>
        <w:rPr>
          <w:szCs w:val="24"/>
        </w:rPr>
      </w:pPr>
    </w:p>
    <w:p w:rsidR="00E4386A" w:rsidRPr="005C22ED" w:rsidRDefault="00E4386A" w:rsidP="00E4386A">
      <w:pPr>
        <w:spacing w:line="200" w:lineRule="exact"/>
        <w:rPr>
          <w:szCs w:val="24"/>
        </w:rPr>
      </w:pPr>
    </w:p>
    <w:p w:rsidR="00E4386A" w:rsidRPr="005C22ED" w:rsidRDefault="00E4386A" w:rsidP="00E4386A">
      <w:pPr>
        <w:spacing w:line="228" w:lineRule="exact"/>
        <w:rPr>
          <w:szCs w:val="24"/>
        </w:rPr>
      </w:pPr>
    </w:p>
    <w:p w:rsidR="00E4386A" w:rsidRDefault="00E4386A" w:rsidP="00E4386A">
      <w:pPr>
        <w:tabs>
          <w:tab w:val="left" w:pos="7320"/>
        </w:tabs>
        <w:ind w:left="260"/>
        <w:rPr>
          <w:rFonts w:eastAsia="Arial"/>
          <w:b/>
          <w:bCs/>
          <w:szCs w:val="24"/>
        </w:rPr>
      </w:pPr>
    </w:p>
    <w:p w:rsidR="00E4386A" w:rsidRDefault="00E4386A" w:rsidP="00E4386A">
      <w:pPr>
        <w:tabs>
          <w:tab w:val="left" w:pos="7320"/>
        </w:tabs>
        <w:ind w:left="260"/>
        <w:rPr>
          <w:rFonts w:eastAsia="Arial"/>
          <w:b/>
          <w:bCs/>
          <w:szCs w:val="24"/>
        </w:rPr>
      </w:pPr>
    </w:p>
    <w:p w:rsidR="00E4386A" w:rsidRDefault="00E4386A" w:rsidP="00E4386A">
      <w:pPr>
        <w:tabs>
          <w:tab w:val="left" w:pos="7320"/>
        </w:tabs>
        <w:ind w:left="260"/>
        <w:rPr>
          <w:rFonts w:eastAsia="Arial"/>
          <w:b/>
          <w:bCs/>
          <w:szCs w:val="24"/>
        </w:rPr>
      </w:pPr>
    </w:p>
    <w:p w:rsidR="00E4386A" w:rsidRDefault="00E4386A" w:rsidP="00E4386A">
      <w:pPr>
        <w:tabs>
          <w:tab w:val="left" w:pos="7320"/>
        </w:tabs>
        <w:ind w:left="260"/>
        <w:rPr>
          <w:rFonts w:eastAsia="Arial"/>
          <w:b/>
          <w:bCs/>
          <w:szCs w:val="24"/>
        </w:rPr>
      </w:pPr>
    </w:p>
    <w:p w:rsidR="00E4386A" w:rsidRPr="008E3A72" w:rsidRDefault="00E4386A" w:rsidP="00E4386A">
      <w:pPr>
        <w:tabs>
          <w:tab w:val="left" w:pos="7320"/>
        </w:tabs>
        <w:ind w:left="260"/>
        <w:rPr>
          <w:sz w:val="20"/>
        </w:rPr>
        <w:sectPr w:rsidR="00E4386A" w:rsidRPr="008E3A72">
          <w:type w:val="continuous"/>
          <w:pgSz w:w="11900" w:h="16838"/>
          <w:pgMar w:top="579" w:right="846" w:bottom="1440" w:left="1440" w:header="0" w:footer="0" w:gutter="0"/>
          <w:cols w:space="720" w:equalWidth="0">
            <w:col w:w="9620"/>
          </w:cols>
        </w:sectPr>
      </w:pPr>
      <w:r w:rsidRPr="005C22ED">
        <w:rPr>
          <w:rFonts w:eastAsia="Arial"/>
          <w:b/>
          <w:bCs/>
          <w:szCs w:val="24"/>
        </w:rPr>
        <w:t>Директор</w:t>
      </w:r>
      <w:r w:rsidRPr="005C22ED">
        <w:rPr>
          <w:szCs w:val="24"/>
        </w:rPr>
        <w:tab/>
      </w:r>
      <w:r>
        <w:rPr>
          <w:rFonts w:eastAsia="Arial"/>
          <w:b/>
          <w:bCs/>
          <w:szCs w:val="24"/>
        </w:rPr>
        <w:t>А. С. Миронова</w:t>
      </w:r>
      <w:bookmarkStart w:id="0" w:name="_GoBack"/>
      <w:bookmarkEnd w:id="0"/>
    </w:p>
    <w:p w:rsidR="007443FE" w:rsidRDefault="007443FE" w:rsidP="008D6A71">
      <w:pPr>
        <w:rPr>
          <w:sz w:val="20"/>
          <w:szCs w:val="20"/>
        </w:rPr>
      </w:pPr>
    </w:p>
    <w:sectPr w:rsidR="007443FE">
      <w:pgSz w:w="11900" w:h="16838"/>
      <w:pgMar w:top="113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57BEAF82"/>
    <w:lvl w:ilvl="0" w:tplc="99B8D6D2">
      <w:start w:val="1"/>
      <w:numFmt w:val="bullet"/>
      <w:lvlText w:val=""/>
      <w:lvlJc w:val="left"/>
    </w:lvl>
    <w:lvl w:ilvl="1" w:tplc="BA3E69D8">
      <w:start w:val="1"/>
      <w:numFmt w:val="decimal"/>
      <w:lvlText w:val="%2"/>
      <w:lvlJc w:val="left"/>
    </w:lvl>
    <w:lvl w:ilvl="2" w:tplc="0E8EA236">
      <w:start w:val="1"/>
      <w:numFmt w:val="decimal"/>
      <w:lvlText w:val="%3"/>
      <w:lvlJc w:val="left"/>
    </w:lvl>
    <w:lvl w:ilvl="3" w:tplc="770A6036">
      <w:start w:val="35"/>
      <w:numFmt w:val="upperLetter"/>
      <w:lvlText w:val="%4."/>
      <w:lvlJc w:val="left"/>
    </w:lvl>
    <w:lvl w:ilvl="4" w:tplc="76922E6E">
      <w:numFmt w:val="decimal"/>
      <w:lvlText w:val=""/>
      <w:lvlJc w:val="left"/>
    </w:lvl>
    <w:lvl w:ilvl="5" w:tplc="B80E679A">
      <w:numFmt w:val="decimal"/>
      <w:lvlText w:val=""/>
      <w:lvlJc w:val="left"/>
    </w:lvl>
    <w:lvl w:ilvl="6" w:tplc="07581212">
      <w:numFmt w:val="decimal"/>
      <w:lvlText w:val=""/>
      <w:lvlJc w:val="left"/>
    </w:lvl>
    <w:lvl w:ilvl="7" w:tplc="8E5246AC">
      <w:numFmt w:val="decimal"/>
      <w:lvlText w:val=""/>
      <w:lvlJc w:val="left"/>
    </w:lvl>
    <w:lvl w:ilvl="8" w:tplc="C5CCC826">
      <w:numFmt w:val="decimal"/>
      <w:lvlText w:val=""/>
      <w:lvlJc w:val="left"/>
    </w:lvl>
  </w:abstractNum>
  <w:abstractNum w:abstractNumId="1">
    <w:nsid w:val="00003D6C"/>
    <w:multiLevelType w:val="hybridMultilevel"/>
    <w:tmpl w:val="89C2473E"/>
    <w:lvl w:ilvl="0" w:tplc="A25633D8">
      <w:start w:val="1"/>
      <w:numFmt w:val="decimal"/>
      <w:lvlText w:val="%1."/>
      <w:lvlJc w:val="left"/>
    </w:lvl>
    <w:lvl w:ilvl="1" w:tplc="5268E758">
      <w:numFmt w:val="decimal"/>
      <w:lvlText w:val=""/>
      <w:lvlJc w:val="left"/>
    </w:lvl>
    <w:lvl w:ilvl="2" w:tplc="A8D8E44E">
      <w:numFmt w:val="decimal"/>
      <w:lvlText w:val=""/>
      <w:lvlJc w:val="left"/>
    </w:lvl>
    <w:lvl w:ilvl="3" w:tplc="1F74EE86">
      <w:numFmt w:val="decimal"/>
      <w:lvlText w:val=""/>
      <w:lvlJc w:val="left"/>
    </w:lvl>
    <w:lvl w:ilvl="4" w:tplc="4210B84A">
      <w:numFmt w:val="decimal"/>
      <w:lvlText w:val=""/>
      <w:lvlJc w:val="left"/>
    </w:lvl>
    <w:lvl w:ilvl="5" w:tplc="80A00A22">
      <w:numFmt w:val="decimal"/>
      <w:lvlText w:val=""/>
      <w:lvlJc w:val="left"/>
    </w:lvl>
    <w:lvl w:ilvl="6" w:tplc="06BA4BEE">
      <w:numFmt w:val="decimal"/>
      <w:lvlText w:val=""/>
      <w:lvlJc w:val="left"/>
    </w:lvl>
    <w:lvl w:ilvl="7" w:tplc="6B7612DC">
      <w:numFmt w:val="decimal"/>
      <w:lvlText w:val=""/>
      <w:lvlJc w:val="left"/>
    </w:lvl>
    <w:lvl w:ilvl="8" w:tplc="FE7EB828">
      <w:numFmt w:val="decimal"/>
      <w:lvlText w:val=""/>
      <w:lvlJc w:val="left"/>
    </w:lvl>
  </w:abstractNum>
  <w:abstractNum w:abstractNumId="2">
    <w:nsid w:val="00004AE1"/>
    <w:multiLevelType w:val="hybridMultilevel"/>
    <w:tmpl w:val="F656CCEA"/>
    <w:lvl w:ilvl="0" w:tplc="A634A75A">
      <w:start w:val="1"/>
      <w:numFmt w:val="bullet"/>
      <w:lvlText w:val="в"/>
      <w:lvlJc w:val="left"/>
    </w:lvl>
    <w:lvl w:ilvl="1" w:tplc="996E8B48">
      <w:numFmt w:val="decimal"/>
      <w:lvlText w:val=""/>
      <w:lvlJc w:val="left"/>
    </w:lvl>
    <w:lvl w:ilvl="2" w:tplc="E370DCD2">
      <w:numFmt w:val="decimal"/>
      <w:lvlText w:val=""/>
      <w:lvlJc w:val="left"/>
    </w:lvl>
    <w:lvl w:ilvl="3" w:tplc="02806906">
      <w:numFmt w:val="decimal"/>
      <w:lvlText w:val=""/>
      <w:lvlJc w:val="left"/>
    </w:lvl>
    <w:lvl w:ilvl="4" w:tplc="A6F46104">
      <w:numFmt w:val="decimal"/>
      <w:lvlText w:val=""/>
      <w:lvlJc w:val="left"/>
    </w:lvl>
    <w:lvl w:ilvl="5" w:tplc="5680D224">
      <w:numFmt w:val="decimal"/>
      <w:lvlText w:val=""/>
      <w:lvlJc w:val="left"/>
    </w:lvl>
    <w:lvl w:ilvl="6" w:tplc="4E7C72A6">
      <w:numFmt w:val="decimal"/>
      <w:lvlText w:val=""/>
      <w:lvlJc w:val="left"/>
    </w:lvl>
    <w:lvl w:ilvl="7" w:tplc="DD80088C">
      <w:numFmt w:val="decimal"/>
      <w:lvlText w:val=""/>
      <w:lvlJc w:val="left"/>
    </w:lvl>
    <w:lvl w:ilvl="8" w:tplc="3DECE0E6">
      <w:numFmt w:val="decimal"/>
      <w:lvlText w:val=""/>
      <w:lvlJc w:val="left"/>
    </w:lvl>
  </w:abstractNum>
  <w:abstractNum w:abstractNumId="3">
    <w:nsid w:val="00006DF1"/>
    <w:multiLevelType w:val="hybridMultilevel"/>
    <w:tmpl w:val="8BBC3700"/>
    <w:lvl w:ilvl="0" w:tplc="5DC60B18">
      <w:start w:val="1"/>
      <w:numFmt w:val="decimal"/>
      <w:lvlText w:val="%1."/>
      <w:lvlJc w:val="left"/>
    </w:lvl>
    <w:lvl w:ilvl="1" w:tplc="0456C0F8">
      <w:numFmt w:val="decimal"/>
      <w:lvlText w:val=""/>
      <w:lvlJc w:val="left"/>
    </w:lvl>
    <w:lvl w:ilvl="2" w:tplc="A314C5DA">
      <w:numFmt w:val="decimal"/>
      <w:lvlText w:val=""/>
      <w:lvlJc w:val="left"/>
    </w:lvl>
    <w:lvl w:ilvl="3" w:tplc="C5EC92A2">
      <w:numFmt w:val="decimal"/>
      <w:lvlText w:val=""/>
      <w:lvlJc w:val="left"/>
    </w:lvl>
    <w:lvl w:ilvl="4" w:tplc="D0E6C898">
      <w:numFmt w:val="decimal"/>
      <w:lvlText w:val=""/>
      <w:lvlJc w:val="left"/>
    </w:lvl>
    <w:lvl w:ilvl="5" w:tplc="1D82652A">
      <w:numFmt w:val="decimal"/>
      <w:lvlText w:val=""/>
      <w:lvlJc w:val="left"/>
    </w:lvl>
    <w:lvl w:ilvl="6" w:tplc="97065490">
      <w:numFmt w:val="decimal"/>
      <w:lvlText w:val=""/>
      <w:lvlJc w:val="left"/>
    </w:lvl>
    <w:lvl w:ilvl="7" w:tplc="A9AE1BAE">
      <w:numFmt w:val="decimal"/>
      <w:lvlText w:val=""/>
      <w:lvlJc w:val="left"/>
    </w:lvl>
    <w:lvl w:ilvl="8" w:tplc="6136C55C">
      <w:numFmt w:val="decimal"/>
      <w:lvlText w:val=""/>
      <w:lvlJc w:val="left"/>
    </w:lvl>
  </w:abstractNum>
  <w:abstractNum w:abstractNumId="4">
    <w:nsid w:val="000072AE"/>
    <w:multiLevelType w:val="hybridMultilevel"/>
    <w:tmpl w:val="15EC454C"/>
    <w:lvl w:ilvl="0" w:tplc="EF46182A">
      <w:start w:val="1"/>
      <w:numFmt w:val="bullet"/>
      <w:lvlText w:val=""/>
      <w:lvlJc w:val="left"/>
    </w:lvl>
    <w:lvl w:ilvl="1" w:tplc="431841DA">
      <w:start w:val="1"/>
      <w:numFmt w:val="decimal"/>
      <w:lvlText w:val="%2."/>
      <w:lvlJc w:val="left"/>
    </w:lvl>
    <w:lvl w:ilvl="2" w:tplc="D5E8B348">
      <w:start w:val="2"/>
      <w:numFmt w:val="decimal"/>
      <w:lvlText w:val="%3."/>
      <w:lvlJc w:val="left"/>
    </w:lvl>
    <w:lvl w:ilvl="3" w:tplc="4678F762">
      <w:start w:val="1"/>
      <w:numFmt w:val="upperLetter"/>
      <w:lvlText w:val="%4"/>
      <w:lvlJc w:val="left"/>
    </w:lvl>
    <w:lvl w:ilvl="4" w:tplc="1C6008D2">
      <w:numFmt w:val="decimal"/>
      <w:lvlText w:val=""/>
      <w:lvlJc w:val="left"/>
    </w:lvl>
    <w:lvl w:ilvl="5" w:tplc="AFCA47E0">
      <w:numFmt w:val="decimal"/>
      <w:lvlText w:val=""/>
      <w:lvlJc w:val="left"/>
    </w:lvl>
    <w:lvl w:ilvl="6" w:tplc="DE1C9482">
      <w:numFmt w:val="decimal"/>
      <w:lvlText w:val=""/>
      <w:lvlJc w:val="left"/>
    </w:lvl>
    <w:lvl w:ilvl="7" w:tplc="B71C2316">
      <w:numFmt w:val="decimal"/>
      <w:lvlText w:val=""/>
      <w:lvlJc w:val="left"/>
    </w:lvl>
    <w:lvl w:ilvl="8" w:tplc="630ADBD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FE"/>
    <w:rsid w:val="007443FE"/>
    <w:rsid w:val="008D6A71"/>
    <w:rsid w:val="00E4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Оксана Кузнецова</cp:lastModifiedBy>
  <cp:revision>2</cp:revision>
  <dcterms:created xsi:type="dcterms:W3CDTF">2018-03-11T15:30:00Z</dcterms:created>
  <dcterms:modified xsi:type="dcterms:W3CDTF">2018-03-11T15:30:00Z</dcterms:modified>
</cp:coreProperties>
</file>